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небесах печальная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небесах печальная луна
          <w:br/>
          Встречается с веселою зарею,
          <w:br/>
          Одна горит, другая холодна.
          <w:br/>
          Заря блестит невестой молодою,
          <w:br/>
          Луна пред ней, как мертвая, бледна.
          <w:br/>
          Так встретился, Эльвина, я с тобою.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2022-03-17T12:47:49+03:00</dcterms:created>
  <dcterms:modified xsi:type="dcterms:W3CDTF">2022-03-17T12:47:49+03:00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