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небесном синем блюде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небесном синем блюде
          <w:br/>
          Желтых туч медовый дым.
          <w:br/>
          Грезит ночь. Уснули люди.
          <w:br/>
          Только я тоской томим.
          <w:br/>
          <w:br/>
          Облаками перекрещен,
          <w:br/>
          Сладкий дым вдыхает бор.
          <w:br/>
          За кольцо небесных трещин
          <w:br/>
          Тянет пальцы косогор.
          <w:br/>
          <w:br/>
          На болоте крячет цапля,
          <w:br/>
          Четко хлюпает вода,
          <w:br/>
          А из туч глядит, как капля,
          <w:br/>
          Одинокая звезда.
          <w:br/>
          <w:br/>
          Я хотел бы в мутном дыме
          <w:br/>
          Той звездой поджечь леса
          <w:br/>
          И погинуть вместе с ними,
          <w:br/>
          Как зарница — в небеса.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2022-03-18T04:03:20+03:00</dcterms:created>
  <dcterms:modified xsi:type="dcterms:W3CDTF">2022-03-18T04:03:20+03:00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