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неведомых перронах..."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неведомых перронах
          <w:br/>
          Выхожу я из вагонов
          <w:br/>
          На коротких остановках:
          <w:br/>
          Вдруг увижу я тебя!
          <w:br/>
          <w:br/>
          В дальних странах незнакомых
          <w:br/>
          На чужих аэродромах
          <w:br/>
          Выхожу: вдруг ту увижу,
          <w:br/>
          Что похожа на тебя!..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2021-11-10T11:13:03+03:00</dcterms:created>
  <dcterms:modified xsi:type="dcterms:W3CDTF">2021-11-10T11:13:03+03:00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