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необитаемом острове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в жены, ни в любовницы, ни в сестры:
          <w:br/>
          Нет верности, нет страстности, нет дружбы.
          <w:br/>
          Я не хотел бы с ней попасть на остров
          <w:br/>
          Необитаемый: убила глушь бы.
          <w:br/>
          <w:br/>
          Когда любим и любишь, счастьем рая
          <w:br/>
          Глушь может стать. Но как любить такую?
          <w:br/>
          Как быть с ней вечно вместе, созерцая
          <w:br/>
          Не добрую и вместе с тем не злую?
          <w:br/>
          <w:br/>
          Вечерние меня пугали б тени,
          <w:br/>
          Не радовал бы и восход румяный.
          <w:br/>
          Предаст. Расстроит. Омрачит. Изменит.
          <w:br/>
          Раз нет мужчин, хотя бы с обезьяной.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2021-11-11T05:02:50+03:00</dcterms:created>
  <dcterms:modified xsi:type="dcterms:W3CDTF">2021-11-11T05:02:50+03:00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