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осеннем пороге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саду деревья стынут на рассвете,
          <w:br/>
          А ветер, по-напористому злой,
          <w:br/>
          Столбом взвивает листьев разноцветье
          <w:br/>
          И сыплет сверху белою крупой.
          <w:br/>
          <w:br/>
          А ты сейчас печалишься о днях,
          <w:br/>
          Что улетели птицами на юг.
          <w:br/>
          Глядишь в окно, и у тебя в глазах
          <w:br/>
          Не то морозец, а не то испуг.
          <w:br/>
          <w:br/>
          Но я прошу: не надо, улыбнись!
          <w:br/>
          Неужто ждать нам лета и весны?!
          <w:br/>
          Ведь климат в сердце, и настрой, и жизнь
          <w:br/>
          Во многом все же нам подчинены.
          <w:br/>
          <w:br/>
          И, господи! Ведь это ж в нашей власти
          <w:br/>
          Шагать сквозь все на свете холода
          <w:br/>
          И твердо знать о том, что наше счастье,
          <w:br/>
          Какие б вдруг ни грянули напасти,
          <w:br/>
          Уже остыть не сможет никогда!
          <w:br/>
          <w:br/>
          Давай же вместе вместо вьюг и зим
          <w:br/>
          Мы вечный май любовью создадим!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2021-11-10T09:43:02+03:00</dcterms:created>
  <dcterms:modified xsi:type="dcterms:W3CDTF">2021-11-10T09:43:02+03:00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