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пакете с концентратом горохового супа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Пообедал немец плохо —
          <w:br/>
          На чужих живет хлебах.
          <w:br/>
          Захотел поесть гороха,
          <w:br/>
          А остался на бобах.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2022-03-20T13:01:04+03:00</dcterms:created>
  <dcterms:modified xsi:type="dcterms:W3CDTF">2022-03-20T13:01:04+03:00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