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память Мише Мурашёву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синели лужи
          <w:br/>
          И лёгкий шептал ветерок.
          <w:br/>
          Знай, никому не нужен
          <w:br/>
          Неба зелёный песок.
          <w:br/>
          <w:br/>
          Жили и были мы в яви,
          <w:br/>
          Всюду везде одни.
          <w:br/>
          Ты, как весну по дубраве,
          <w:br/>
          Пьёшь свои белые дни.
          <w:br/>
          <w:br/>
          Любишь ты, любишь, знаю,
          <w:br/>
          Нежные души ласкать,
          <w:br/>
          Но не допустит нас к раю
          <w:br/>
          Наша земная печать.
          <w:br/>
          <w:br/>
          Вечная даль перед нами,
          <w:br/>
          Путь наш задумчив и прост.
          <w:br/>
          Даст нам приют за холмами
          <w:br/>
          Грязью покрытый погост.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2021-11-11T02:39:43+03:00</dcterms:created>
  <dcterms:modified xsi:type="dcterms:W3CDTF">2021-11-11T02:39:43+03:00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