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перекрестке двух путей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перекрестке двух путей
          <w:br/>
           Стоял старинный дом.
          <w:br/>
           Он по утрам встречал людей
          <w:br/>
           Приветливым дымком.
          <w:br/>
           И люди, мимо проходя,
          <w:br/>
           Не ошибались в нем.
          <w:br/>
           Он укрывал их от дождя,
          <w:br/>
           В ночи светил огнем.
          <w:br/>
           Какой еще желать судьбы?
          <w:br/>
           Но с некоторых пор
          <w:br/>
           Его забрали в плен столбы,
          <w:br/>
           Подняв, как щит, забор.
          <w:br/>
           А жизнь идет своим путем,
          <w:br/>
           Где солнце и простор…
          <w:br/>
           Она обходит этот дом,
          <w:br/>
           Споткнувшись о забор.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2022-04-22T20:18:51+03:00</dcterms:created>
  <dcterms:modified xsi:type="dcterms:W3CDTF">2022-04-22T20:18:51+03:00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