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плече моем на правом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плече моем на правом
          <w:br/>
          Примостился голубь-утро,
          <w:br/>
          На плече моем на левом
          <w:br/>
          Примостился филин-ночь.
          <w:br/>
          <w:br/>
          Прохожу, как царь казанский.
          <w:br/>
          И чего душе бояться —
          <w:br/>
          Раз враги соединились,
          <w:br/>
          Чтоб вдвоем меня хранить!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2022-03-18T22:27:56+03:00</dcterms:created>
  <dcterms:modified xsi:type="dcterms:W3CDTF">2022-03-18T22:27:56+03:00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