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побывке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заводы ощущаются
          <w:br/>
           В листве.
          <w:br/>
           Электричка приближается
          <w:br/>
           К Москве.
          <w:br/>
          <w:br/>
          Эх, рязанская дороженька,
          <w:br/>
           Вокзал.
          <w:br/>
           Я бы все, коль было б можно,
          <w:br/>
           Рассказал.
          <w:br/>
          <w:br/>
          Эх, Столыпин ты Столыпин,—
          <w:br/>
           Из окон
          <w:br/>
           Ясно виден твой столыпинский
          <w:br/>
           Вагон.
          <w:br/>
          <w:br/>
          Он стоит спокойно в парке,
          <w:br/>
           Тихо ждет,
          <w:br/>
           Что людей конвой с овчаркой
          <w:br/>
           Подведет.
          <w:br/>
          <w:br/>
          На купе разбит он четко.
          <w:br/>
           Тешит взор…
          <w:br/>
           И отбит от них решеткой
          <w:br/>
           Коридор.
          <w:br/>
          <w:br/>
          В коридоре ходит парень
          <w:br/>
           Боевой,
          <w:br/>
           Вологодский, бессеребреный
          <w:br/>
           Конвой.
          <w:br/>
          <w:br/>
          …Эх, рязанская дороженька,
          <w:br/>
           Легка,
          <w:br/>
           Знать, тебе твоя острожная
          <w:br/>
           Тоска.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2022-04-22T10:58:19+03:00</dcterms:created>
  <dcterms:modified xsi:type="dcterms:W3CDTF">2022-04-22T10:58:19+03:00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