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пороге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Дождь, нескончаемый дождь…
          <w:br/>
           Мы распрощались – ну что ж,
          <w:br/>
           Всё утешение – ложь,
          <w:br/>
           Всё равно ты уйдёшь.
          <w:br/>
          <w:br/>
          Вот ты стоишь у окна
          <w:br/>
           В синем плаще, как у Блока.
          <w:br/>
           Боже, как мне одиноко –
          <w:br/>
           Ты одна у окна.
          <w:br/>
          <w:br/>
          Продан концертный рояль,
          <w:br/>
           Замерли строгие звуки.
          <w:br/>
           Мы на пороге разлуки –
          <w:br/>
           В сердце боль и печаль.
          <w:br/>
          <w:br/>
          Музыку людям не жаль –
          <w:br/>
           Продан старинный рояль.
          <w:br/>
           Ждёт нас безмолвная даль,
          <w:br/>
           Песен людям не жаль.
          <w:br/>
          <w:br/>
          Ты мои песни забудь –
          <w:br/>
           Замерли строгие звуки.
          <w:br/>
           Нам не спастись от разлуки,
          <w:br/>
           Мне тебя не вернуть.
          <w:br/>
          <w:br/>
          Нам не дано увидать
          <w:br/>
           Неба цветущие вишни.
          <w:br/>
           Всё, что задумал Всевышний,
          <w:br/>
           На Земле не понять.
          <w:br/>
          <w:br/>
          …Мир не спасёт красота,
          <w:br/>
           Замерли строгие звуки…
          <w:br/>
           Мы на пороге разлуки,
          <w:br/>
           Ты уйдёшь навсегда.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2022-04-22T10:19:03+03:00</dcterms:created>
  <dcterms:modified xsi:type="dcterms:W3CDTF">2022-04-22T10:19:03+03:00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