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прения с самим..."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прения с самим
          <w:br/>
          собою ночь
          <w:br/>
          убив, глотаешь дым,
          <w:br/>
          уже не прочь
          <w:br/>
          в набрякшую гортань
          <w:br/>
          рукой залезть.
          <w:br/>
          По пуговицам грань
          <w:br/>
          готов провесть.
          <w:br/>
          <w:br/>
          Чиняя себе правёж,
          <w:br/>
          душе, уму,
          <w:br/>
          порою изведешь
          <w:br/>
          такую тьму
          <w:br/>
          и времени и слов,
          <w:br/>
          что ломит грудь,
          <w:br/>
          что в зеркало готов
          <w:br/>
          подчас взглянуть.
          <w:br/>
          <w:br/>
          Но это только ты,
          <w:br/>
          и жизнь твоя
          <w:br/>
          уложена в черты
          <w:br/>
          лица, края
          <w:br/>
          которого тверды
          <w:br/>
          в беде, в труде
          <w:br/>
          и, видимо, чужды
          <w:br/>
          любой среде.
          <w:br/>
          <w:br/>
          Но это только ты.
          <w:br/>
          Твое лицо
          <w:br/>
          для спорящей четы
          <w:br/>
          само кольцо.
          <w:br/>
          Не зеркала вина,
          <w:br/>
          что скривлен рот:
          <w:br/>
          ты Лотова жена
          <w:br/>
          и сам же Лот.
          <w:br/>
          <w:br/>
          Но это только ты.
          <w:br/>
          А фон твой - ад.
          <w:br/>
          Смотри без суеты
          <w:br/>
          вперед. Назад
          <w:br/>
          без ужаса смотри.
          <w:br/>
          Будь прям и горд,
          <w:br/>
          раздроблен изнутри,
          <w:br/>
          на ощупь тверд.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2021-11-10T10:28:37+03:00</dcterms:created>
  <dcterms:modified xsi:type="dcterms:W3CDTF">2021-11-10T10:28:37+03:00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