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прогулку в грузинском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пленительно, умно там, мило все!
          <w:br/>
          Где естества красы художеством сугубы
          <w:br/>
          И сеннолистны где Ижорска князя дубы
          <w:br/>
          В ветр шепчут, преклонясь, про счастья колесо!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2022-03-21T13:16:29+03:00</dcterms:created>
  <dcterms:modified xsi:type="dcterms:W3CDTF">2022-03-21T13:16:29+03:00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