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рауте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Людишки чахлые,- почти любой с изъяном!
          <w:br/>
           Одно им нужно: жить и не тужить!
          <w:br/>
           Тут мальчик-с-пальчик был бы великаном,
          <w:br/>
           Когда б их по уму и силе чувств сравнить.
          <w:br/>
           А между тем всё то, что тешит взоры,
          <w:br/>
           Всё это держится усильями подпор:
          <w:br/>
           Не дом стоит — стоят его подпоры;
          <w:br/>
           Его прошедшее — насмешка и позор!
          <w:br/>
           И может это всё в одно мгновенье сгинуть,
          <w:br/>
           Упорно держится бог ведает на чем!
          <w:br/>
           Не молотом хватить,- на биржу вексель кинуть —
          <w:br/>
           И он развалится, блестящий старый 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2022-04-24T03:55:01+03:00</dcterms:created>
  <dcterms:modified xsi:type="dcterms:W3CDTF">2022-04-24T03:55:01+03:00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