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рейде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сухой, горячий блеск червонца,
          <w:br/>
          Когда его уронят с корабля
          <w:br/>
          И он, скользнув лучистой каплей солнца,
          <w:br/>
          Прорежет волны у руля.
          <w:br/>
          <w:br/>
          Склонясь с бортов, с невольною улыбкой
          <w:br/>
          Все смотрят вниз. А он уже исчез.
          <w:br/>
          Вверх по корме струится глянец зыбкий
          <w:br/>
          От волн, от солнца и небес.
          <w:br/>
          <w:br/>
          Как жар горят червонной медью гайки
          <w:br/>
          Под серебристым тентом корабля.
          <w:br/>
          И плавают на снежных крыльях чайки,
          <w:br/>
          Косясь на волны у руля.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2021-11-11T06:51:31+03:00</dcterms:created>
  <dcterms:modified xsi:type="dcterms:W3CDTF">2021-11-11T06:51:31+03:00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