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рейде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поздний вечер. На террасах
          <w:br/>
          Горы, сползающей на дно,
          <w:br/>
          Дремал поселок, опоясав
          <w:br/>
          Лазурной бухточки пятно.
          <w:br/>
          <w:br/>
          Туманным кругом акварели
          <w:br/>
          Лежала в облаке луна,
          <w:br/>
          И звезды еле-еле тлели,
          <w:br/>
          И еле двигалась волна.
          <w:br/>
          <w:br/>
          Под равномерный шум прибоя
          <w:br/>
          Качались в бухте корабли.
          <w:br/>
          И вдруг, утробным воем воя,
          <w:br/>
          Все море вспыхнуло вдали.
          <w:br/>
          <w:br/>
          И в ослепительном сплетенье
          <w:br/>
          Огней, пронзивших небосвод,
          <w:br/>
          Гигантский лебедь, белый гений,
          <w:br/>
          На рейде встал электроход.
          <w:br/>
          <w:br/>
          Он встал над бездной вертикальной
          <w:br/>
          В тройном созвучии октав,
          <w:br/>
          Обрывки бури музыкальной
          <w:br/>
          Из окон щедро раскидав.
          <w:br/>
          <w:br/>
          Он весь дрожал от этой бури,
          <w:br/>
          Он с морем был в одном ключе,
          <w:br/>
          Но тяготел к архитектуре,
          <w:br/>
          Подняв антенну на плече.
          <w:br/>
          <w:br/>
          Он в море был явленьем смысла,
          <w:br/>
          Где электричество и звук,
          <w:br/>
          Как равнозначащие числа,
          <w:br/>
          Передо мной предстали вдруг.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2021-11-11T04:36:37+03:00</dcterms:created>
  <dcterms:modified xsi:type="dcterms:W3CDTF">2021-11-11T04:36:37+03:00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