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рождение младенца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Модели, учебники, глобусы, звездные карты и кости,<w:br/> И ржавая бронза курганов, и будущих летчиков бой&#8230;<w:br/> Будь смелым, и добрым. Ты входишь, как в дом,<w:br/> во вселенную в гости,<w:br/> Она ворохами сокровищ сверкает для встречи с тобой.<w:br/><w:br/>Не тьма за окном подымалась,<w:br/> не время над временем стлалось —<w:br/> Но жадно растущее тельце несли пеленать в паруса.<w:br/> Твоя колыбель — целый город и вся городская усталость,<w:br/> Твоя колыбель развалилась — подымем тебя на леса.<w:br/><w:br/>Рожденный в годину расплаты, о тех,<w:br/> кто платил, не печалься.<w:br/> Расчет платежами был красен:<w:br/> недаром на вышку ты влез.<w:br/> Недаром от Волги до Рейна, под легкую музыку вальсов,<w:br/> Под гром императорских гимнов,<w:br/> под огненный марш марсельез,<w:br/><w:br/>Матросы, ткачи, инженеры, шахтеры,<w:br/> застрельщики, вестники,<w:br/> Рабочие люди вселенной друг друга зовут из-за гор,<w:br/> В содружестве бурь всенародных и в жизни<w:br/> и в смерти ровесники,-<w:br/> Недаром, недаром меж вами навек заключен договор.<w:br/><w:br/>Так слушай смиренно все правды, обещанные в договоре.<w:br/> Тебя обступили три века шкафами нечитанных книг.<w:br/> Ты маленький их барабанщик,<w:br/> векам выбивающий зорю,<w:br/> Гремящий по щебню и шлаку и свежий,<w:br/> как песня, родник.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2022-04-22T18:20:39+03:00</dcterms:created>
  <dcterms:modified xsi:type="dcterms:W3CDTF">2022-04-22T18:20:39+03:00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