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севере диком стоит одиноко..."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севере диком стоит одиноко
          <w:br/>
          На голой вершине сосна,
          <w:br/>
          И дремлет, качаясь, и снегом сыпучим
          <w:br/>
          Одета, как ризой, она.
          <w:br/>
          <w:br/>
          И снится ей все, что в пустыне далекой,
          <w:br/>
          В том крае, где солнца восход,
          <w:br/>
          Одна и грустна на утесе горючем
          <w:br/>
          Прекрасная пальма растет.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2021-11-11T06:26:57+03:00</dcterms:created>
  <dcterms:modified xsi:type="dcterms:W3CDTF">2021-11-11T06:26:57+03:00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