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статую играющего в бабки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Юноша трижды шагнул, наклонился, рукой о колено
          <w:br/>
          Бодро оперся, другой поднял меткую кость.
          <w:br/>
          Вот уж прицелился... прочь! раздайся, народ любопытный,
          <w:br/>
          Врозь расступись; не мешай русской удалой игре.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2021-11-11T10:33:20+03:00</dcterms:created>
  <dcterms:modified xsi:type="dcterms:W3CDTF">2021-11-11T10:33:20+03:00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