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улицах (февраль 1917 г.)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улицах красные флаги,
          <w:br/>
          И красные банты в петлице,
          <w:br/>
          И праздник ликующих толп;
          <w:br/>
          И кажется: властные маги
          <w:br/>
          Простерли над сонной столицей
          <w:br/>
          Туман из таинственных колб.
          <w:br/>
          Но нет! То не лживые чары,
          <w:br/>
          Не призрак, мелькающий мимо,
          <w:br/>
          Готовый рассеяться вмиг!
          <w:br/>
          То мир, осужденный и старый,
          <w:br/>
          Исчез, словно облако дыма,
          <w:br/>
          И новый в сияньи возник!
          <w:br/>
          Всё новое — странно-привычно;
          <w:br/>
          И слитые с нами солдаты,
          <w:br/>
          И всюду алеющий цвет,
          <w:br/>
          Ив толпах, над бурей столичной,
          <w:br/>
          Кричащие эти плакаты, —
          <w:br/>
          Народной победе привет!
          <w:br/>
          Те поняли, те угадали…
          <w:br/>
          Не трудно учиться науке,
          <w:br/>
          Что значит быть вольной страной!
          <w:br/>
          Недавнее кануло в дали,
          <w:br/>
          И все, после долгой разлуки,
          <w:br/>
          Как будто вернулись домой.
          <w:br/>
          Народ, испытавший однажды
          <w:br/>
          Дыханье священной свободы,
          <w:br/>
          Пойти не захочет назад:
          <w:br/>
          Он полон божественной жажды,
          <w:br/>
          Ее лишь глубокие воды
          <w:br/>
          Вершительных прав утолят.
          <w:br/>
          Колышутся красные флаги…
          <w:br/>
          Чу! колокол мерно удары
          <w:br/>
          К служенью свободному льет…
          <w:br/>
          Нет! То не коварные маги
          <w:br/>
          Развеяли тайные чары:
          <w:br/>
          То ожил державный народ!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2022-03-19T08:53:20+03:00</dcterms:created>
  <dcterms:modified xsi:type="dcterms:W3CDTF">2022-03-19T08:53:20+03:00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