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фронт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 весь мир пошел враскачку,
          <w:br/>
           Шатаясь, как хмельной…
          <w:br/>
           Сошлись приятели на дачку,
          <w:br/>
           Чтоб выпить по одной.
          <w:br/>
          <w:br/>
          Они велели гармонисту
          <w:br/>
           Наяривать матлот.
          <w:br/>
           Гармонь прервет то дальний выстрел,
          <w:br/>
           То близкий самолет.
          <w:br/>
          <w:br/>
          А пареньки пьяны немножко:
          <w:br/>
           На фронт им скоро… Что ж!
          <w:br/>
           Им невдомек, что рев гармошки
          <w:br/>
           На реквием похож.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2022-04-24T09:17:24+03:00</dcterms:created>
  <dcterms:modified xsi:type="dcterms:W3CDTF">2022-04-24T09:17:24+03:00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