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черной трубе погорелого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черной трубе погорелого дома
          <w:br/>
          Орел отдыхает в безлюдной степи.
          <w:br/>
          Так вот что мне с детства так горько знакомо:
          <w:br/>
          Видение цезарианского Рима —
          <w:br/>
          Горбатый орел, и ни дома, ни дыма...
          <w:br/>
          А ты, мое сердце, и это стерпи.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2021-11-11T06:20:23+03:00</dcterms:created>
  <dcterms:modified xsi:type="dcterms:W3CDTF">2021-11-11T06:20:23+03:00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