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что еще осталось уповать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что еще осталось уповать,
          <w:br/>
           Когда я столько раз уже обманут?
          <w:br/>
           Зачем, когда жалеть тебя не станут,
          <w:br/>
           В мольбах напрасных руки воздевать?
          <w:br/>
           Но если не до гроба изливать
          <w:br/>
           Мне жалобы смиренно,
          <w:br/>
           Я, преклонив колена,
          <w:br/>
           Молю, Амур, меня не прерывать,
          <w:br/>
           Когда произнесу — быть может, вскоре:
          <w:br/>
           «_Drez etrayson es qu’ieu ciant e’m demori_» {*}.
          <w:br/>
           {* Я вправе петь и веселиться, у меня для
          <w:br/>
           этого есть все основания. (старопрованс.).}
          <w:br/>
          <w:br/>
          Я вправе петь, хотя упущен срок, —
          <w:br/>
           Я так давно вздыхаю, что едва ли
          <w:br/>
           Уравновесит смех мои печали.
          <w:br/>
           О, если бы при виде нежных строк
          <w:br/>
           Священный взор нашел приятным слог,
          <w:br/>
           Я после стольких пеней
          <w:br/>
           Всех любящих блаженней
          <w:br/>
           Воистину себя считать бы мог!
          <w:br/>
           Тем паче, если б мог сказать свободно:
          <w:br/>
           «_Пою, — ведь это госпоже угодно_».
          <w:br/>
          <w:br/>
          Блуждающие мысли, что в пути,
          <w:br/>
           Высоком столь, питали тщетный пламень
          <w:br/>
           Моих надежд, смотрите, сердце — камень
          <w:br/>
           У госпожи, в него мне не войти.
          <w:br/>
           И наше с вами слово не в чести
          <w:br/>
           У ней, в одном повинной —
          <w:br/>
           В согласии с судьбиной,
          <w:br/>
           С которою устал я спор вести,
          <w:br/>
           И так же, как судьба ко мне сурова,
          <w:br/>
           _Хочу, чтобы суровым было слово_.
          <w:br/>
          <w:br/>
          Однако что я? Где я? Кто мне лжет?
          <w:br/>
           Не я ли сам, томимый злым недугом?
          <w:br/>
           Хоть обойду все небо круг за кругом,
          <w:br/>
           Мне ни одна планета слез не шлет.
          <w:br/>
           Когда от плоти слепота идет,
          <w:br/>
           Зачем винить светила
          <w:br/>
           Иль то, что взору мило?
          <w:br/>
           При мне виновник всех моих невзгод
          <w:br/>
           С тех пор, как предо мною дни и ночи
          <w:br/>
           _Прекрасный лик и сладостные очи_.
          <w:br/>
          <w:br/>
          Хорошим вышло из всемощных рук
          <w:br/>
           Все, чем от века красен мир, но око
          <w:br/>
           Мое не проницает столь глубоко,
          <w:br/>
           В плену красы, которая вокруг.
          <w:br/>
           И встречи мимолетнее разлук
          <w:br/>
           С непреходящим светом, —
          <w:br/>
           Мой взор повинен в этом,
          <w:br/>
           Не день, когда преобразила вдруг
          <w:br/>
           Небесная краса, явившись взору,
          <w:br/>
           _Зари моей безоблачную пору_.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2022-04-21T13:11:42+03:00</dcterms:created>
  <dcterms:modified xsi:type="dcterms:W3CDTF">2022-04-21T13:11:42+03:00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