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Набросок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мной гроза гремела,
          <w:br/>
          Ветер вкруг меня шумел,
          <w:br/>
          Вся душа оледенела,
          <w:br/>
          В сердце холод каменел...
          <w:br/>
          <w:br/>
          Но внезапно нега счастья
          <w:br/>
          Заменила рокот бурь...
          <w:br/>
          Вместо шумного ненастья —
          <w:br/>
          Надо мной Твоя лазурь.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2021-11-11T13:53:02+03:00</dcterms:created>
  <dcterms:modified xsi:type="dcterms:W3CDTF">2021-11-11T13:53:02+03:00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