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Наградил меня Господь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Наградил меня Господь
          <w:br/>
          Сердцем светлым и железным,
          <w:br/>
          Даром певчим, даром слезным.
          <w:br/>
          <w:br/>
          Оградил меня Господь
          <w:br/>
          Белым знаменем.
          <w:br/>
          Обошел меня Господь
          <w:br/>
          Плотским пламенем.
          <w:br/>
          <w:br/>
          Выше — знамя!
          <w:br/>
          Бог над нами!
          <w:br/>
          Тяжче камня —
          <w:br/>
          Плотский пламень!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2022-03-17T14:38:43+03:00</dcterms:created>
  <dcterms:modified xsi:type="dcterms:W3CDTF">2022-03-17T14:38:43+03:00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