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зеленою гимнастеркой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зеленою гимнастеркой
          <w:br/>
           Черных пуговиц литые львы;
          <w:br/>
           Трубка, выжженная махоркой,
          <w:br/>
           И глаза стальной синевы.
          <w:br/>
          <w:br/>
          Он расскажет своей невесте
          <w:br/>
           О забавной, живой игре,
          <w:br/>
           Как громил он дома предместий
          <w:br/>
           С бронепоездных батарей.
          <w:br/>
          <w:br/>
          Как пленительные полячки
          <w:br/>
           Присылали письма ему,
          <w:br/>
           Как вагоны и водокачки
          <w:br/>
           Умирали в красном дыму.
          <w:br/>
          <w:br/>
          Как прожектор играл штыками,
          <w:br/>
           На разбитых рельсах звеня,
          <w:br/>
           Как бежал он три дня полями
          <w:br/>
           И лесами — четыре дня.
          <w:br/>
          <w:br/>
          Лишь глазами девушка скажет,
          <w:br/>
           Кто ей ближе, чем друг и брат,
          <w:br/>
           Даже радость и гордость даже
          <w:br/>
           Нынче громко не говорят.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2022-04-22T04:29:30+03:00</dcterms:created>
  <dcterms:modified xsi:type="dcterms:W3CDTF">2022-04-22T04:29:30+03:00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