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Над могилой И. С. Тургенева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Тревожные слухи давно долетали;
          <w:br/>
           Беда не подкралась к отчизне тайком, —
          <w:br/>
           Беда шла открыто, мы все ее ждали,
          <w:br/>
           Но всех взволновал разразившийся гром:
          <w:br/>
           И так уж немного вождей остается,
          <w:br/>
           И так уж безлюдье нас тяжко гнетет,
          <w:br/>
           Чье ж сердце на русскую скорбь отзовется,
          <w:br/>
           Чья мысль ей укажет желанный исход?..
          <w:br/>
          <w:br/>
          Больной и далекий, в последние годы
          <w:br/>
           Немного ты дал нам, учитель и друг:
          <w:br/>
           Понять наши стоны и наши невзгоды
          <w:br/>
           Тебе помешал беспощадный недуг.
          <w:br/>
           Но жил ты — и верилось в русскую силу,
          <w:br/>
           И верилось в русской души красоту, —
          <w:br/>
           Сошел, побежденный страданьем, в могилу —
          <w:br/>
           И нет тебе смены на славном посту.
          <w:br/>
          <w:br/>
          Не здесь, не в мерцаньи свечей погребальных,
          <w:br/>
           Не в пестрой толпе, не при громе речей,
          <w:br/>
           Не в звуках молитв заунывно-печальных
          <w:br/>
           Поймем мы всю горечь утраты своей, —
          <w:br/>
           Поймем ее дома, поймем над строками
          <w:br/>
           Высоких и светлых творений твоих,
          <w:br/>
           Заслышав, как сердце трепещет слезами —
          <w:br/>
           Слезами восторга и чувств молодых!..
          <w:br/>
          <w:br/>
          И долго при лампе вечерней порою,
          <w:br/>
           За дружным и тесным семейным столом,
          <w:br/>
           В студенческой келье, в саду над рекою,
          <w:br/>
           На школьной скамейке и всюду кругом —
          <w:br/>
           Знакомые будут мелькать нам страницы,
          <w:br/>
           Звучать отголоски знакомых речей
          <w:br/>
           И, словно живые, вставать вереницы
          <w:br/>
           Тобою воссозданных русских людей!..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2022-04-21T21:01:26+03:00</dcterms:created>
  <dcterms:modified xsi:type="dcterms:W3CDTF">2022-04-21T21:01:26+03:00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