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синевою подмосковных рощ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синевою подмосковных рощ
          <w:br/>
          Накрапывает колокольный дождь.
          <w:br/>
          Бредут слепцы калужскою дорогой, —
          <w:br/>
          <w:br/>
          Калужской — песенной — прекрасной, и она
          <w:br/>
          Смывает и смывает имена
          <w:br/>
          Смиренных странников, во тьме поющих Бога.
          <w:br/>
          <w:br/>
          И думаю: когда-нибудь и я,
          <w:br/>
          Устав от вас, враги, от вас, друзья,
          <w:br/>
          И от уступчивости речи русской, —
          <w:br/>
          <w:br/>
          Одену крест серебряный на грудь,
          <w:br/>
          Перекрещусь, и тихо тронусь в путь
          <w:br/>
          По старой по дороге по калужской.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2022-03-17T14:35:56+03:00</dcterms:created>
  <dcterms:modified xsi:type="dcterms:W3CDTF">2022-03-17T14:35:56+03:00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