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Надгробие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Сажень земли мое стяжанье,
          <w:br/>
           Мне отведен смиренный дом:
          <w:br/>
           Здесь спят надежда и желанье,
          <w:br/>
           Окован страх железным сном,
          <w:br/>
           Заснули горесть и веселье,-
          <w:br/>
           Безмолвно всё в подземной келье.
          <w:br/>
           И я когда-то знал печали,
          <w:br/>
           И я был счастлив и скорбел,
          <w:br/>
           Любовью перси трепетали,
          <w:br/>
           Уста смеялись, взор светлел;
          <w:br/>
           Но взор и сердце охладели:
          <w:br/>
           Растут над мертвым пеплом ели.
          <w:br/>
          <w:br/>
          И уж никто моей гробницы
          <w:br/>
           Из милых мне не посетит;
          <w:br/>
           Их не разбудит блеск денницы:
          <w:br/>
           Их прах в сырой земле зарыт;
          <w:br/>
           А разве путник утружденный
          <w:br/>
           Взор бросит на мой гроб забвенный.
          <w:br/>
          <w:br/>
          А разве сладостной весною,
          <w:br/>
           Гонясь за пестрым мотыльком,
          <w:br/>
           Дитя бессильною рукою
          <w:br/>
           Столкнет мой каменный шелом,
          <w:br/>
           Покатит, взглянет и оставит
          <w:br/>
           И в даль беспечный бег направит.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2022-04-22T11:57:32+03:00</dcterms:created>
  <dcterms:modified xsi:type="dcterms:W3CDTF">2022-04-22T11:57:32+03:00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