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Надежда встречи стала бредней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Надежда встречи стала бредней.
          <w:br/>
           Так суждено. Мой друг, прости.
          <w:br/>
           Храню подарок твой последний —
          <w:br/>
           Миниатюру на кости.
          <w:br/>
          <w:br/>
          И в дни, когда мне очень грустно
          <w:br/>
           И нет спасенья в забытьи, —
          <w:br/>
           Запечатленные искусно
          <w:br/>
           Сияют мне черты твои.
          <w:br/>
          <w:br/>
          Глаза, что сердце утешали
          <w:br/>
           Так сладко, — смотрят горячо.
          <w:br/>
           Слегка из молдаванской шали
          <w:br/>
           Выходит нежное плечо.
          <w:br/>
          <w:br/>
          Ты где? В Неаполе иль в Ницце —
          <w:br/>
           Там, верно, места нет тоске,
          <w:br/>
           Но знай — на каждой ты странице
          <w:br/>
           В моем вечернем дневнике.
          <w:br/>
          <w:br/>
          Но знай, хоть встреча стала бредней,
          <w:br/>
           Все светит мне ее звезда.
          <w:br/>
           И выльется в мой вздох последний:
          <w:br/>
           Когда же свидимся, когда!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2022-04-22T21:36:10+03:00</dcterms:created>
  <dcterms:modified xsi:type="dcterms:W3CDTF">2022-04-22T21:36:10+03:00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