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мной любовь нависла тучей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мной любовь нависла тучей,
          <w:br/>
           Помрачила дни,
          <w:br/>
           Нежностью своей меня не мучай,
          <w:br/>
           Лаской не томи.
          <w:br/>
          <w:br/>
          Уходи, пускай слеза мешает
          <w:br/>
           Поглядеть вослед.
          <w:br/>
           Уходи, пускай душа не знает,
          <w:br/>
           Был ты или нет.
          <w:br/>
          <w:br/>
          Расставаясь, поцелую, плача,
          <w:br/>
           Ясные глаза.
          <w:br/>
           Пыль столбом завьется, не иначе
          <w:br/>
           Как гроза.
          <w:br/>
          <w:br/>
          Грянет гром. Зашепчет, как живая,
          <w:br/>
           В поле рожь.
          <w:br/>
           Где слеза, где капля дождевая —
          <w:br/>
           Не поймешь.
          <w:br/>
          <w:br/>
          Через час на вёдро золотое
          <w:br/>
           Выглянет сосед
          <w:br/>
           И затопчет грубою стопою
          <w:br/>
           Милый 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2022-04-22T01:04:22+03:00</dcterms:created>
  <dcterms:modified xsi:type="dcterms:W3CDTF">2022-04-22T01:04:22+03:00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