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рукописи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Нельзя дышать одним стихом
          <w:br/>
           И заниматься голой школой.
          <w:br/>
           Седлай Пегаса — и верхом,
          <w:br/>
           Подогревая скорость шпорой,
          <w:br/>
           Лети! — Дорога далека
          <w:br/>
           И книга жизни не открыта —
          <w:br/>
           Или звездой за облака,
          <w:br/>
           Иль мелкой пылью под копыта!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2022-04-22T04:50:36+03:00</dcterms:created>
  <dcterms:modified xsi:type="dcterms:W3CDTF">2022-04-22T04:50:36+03:00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