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Названия и переименования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Парки Культуры и Отдыха
          <w:br/>
           были имени Горького,
          <w:br/>
           хотя он и был известен
          <w:br/>
           не тем, что плясал и пел,
          <w:br/>
           а тем, что видел в жизни
          <w:br/>
           немало плохого и горького
          <w:br/>
           и вместе со всем народом
          <w:br/>
           боролся или терпел.
          <w:br/>
          <w:br/>
          А все каналы имени
          <w:br/>
           были товарища Сталина,
          <w:br/>
           и в этом случае лучшего
          <w:br/>
           названия не сыскать,
          <w:br/>
           поскольку именно Сталиным
          <w:br/>
           задача была поставлена,
          <w:br/>
           чтоб всю нашу старую землю
          <w:br/>
           каналами перекопать.
          <w:br/>
          <w:br/>
          Фамилии прочих гениев
          <w:br/>
           встречались тоже, но редко.
          <w:br/>
           Метро – Кагановича именем
          <w:br/>
           было наречено.
          <w:br/>
          <w:br/>
          То пушкинская, то чеховская,
          <w:br/>
           то даже толстовская метка
          <w:br/>
           то школу, то улицу метили,
          <w:br/>
           то площадь, а то – кино.
          <w:br/>
          <w:br/>
          А переименование –
          <w:br/>
           падение знаменовало.
          <w:br/>
           Недостоверное имя
          <w:br/>
           школа носить не могла.
          <w:br/>
           С грохотом, равным грохоту
          <w:br/>
           горного, что ли, обвала,
          <w:br/>
           обрушивалась табличка
          <w:br/>
           с уличного угла.
          <w:br/>
          <w:br/>
          Имя падало с грохотом
          <w:br/>
           и забывалось не скоро,
          <w:br/>
           хотя позабыть немедля
          <w:br/>
           обязывал нас закон.
          <w:br/>
           Оно звучало в памяти,
          <w:br/>
           как эхо давнего спора,
          <w:br/>
           и кто его знает, кончен
          <w:br/>
           или не кончен он?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2022-04-22T14:18:33+03:00</dcterms:created>
  <dcterms:modified xsi:type="dcterms:W3CDTF">2022-04-22T14:18:33+03:00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