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Накануне годовщины 4 августа 1864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бреду я вдоль большой дороги
          <w:br/>
          В тихом свете гаснущего дня,
          <w:br/>
          Тяжело мне, замирают ноги...
          <w:br/>
          Друг мой милый, видишь ли меня?
          <w:br/>
          <w:br/>
          Все темней, темнее над землею -
          <w:br/>
          Улетел последний отблеск дня...
          <w:br/>
          Вот тот мир, где жили мы с тобою,
          <w:br/>
          Ангел мой, ты видишь ли меня?
          <w:br/>
          <w:br/>
          Завтра день молитвы и печали,
          <w:br/>
          Завтра память рокового дня...
          <w:br/>
          Ангел мой, где б души ни витали,
          <w:br/>
          Ангел мой, ты видишь ли меня?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2021-11-11T07:55:50+03:00</dcterms:created>
  <dcterms:modified xsi:type="dcterms:W3CDTF">2021-11-11T07:55:50+03:00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