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Накипевшая за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Накипевшая за годы
          <w:br/>
           Злость, сводящая с ума,
          <w:br/>
           Злость к поборникам свободы,
          <w:br/>
           Злость к ревнителям ярма,
          <w:br/>
           Злость к хамью и джентльменам —
          <w:br/>
           Разномастным специменам
          <w:br/>
           Той же «мудрости земной»,
          <w:br/>
           К миру и стране родной.
          <w:br/>
          <w:br/>
          Злость? Вернее, безразличье
          <w:br/>
           К жизни, к вечности, к судьбе.
          <w:br/>
           Нечто кошкино иль птичье,
          <w:br/>
           Отчего не по себе
          <w:br/>
           Верным рыцарям приличья,
          <w:br/>
           Благонравным А и Б,
          <w:br/>
           Что уселись на трубе.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2022-04-22T21:36:12+03:00</dcterms:created>
  <dcterms:modified xsi:type="dcterms:W3CDTF">2022-04-22T21:36:12+03:00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