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довелось еще подняться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довелось еще подняться,
          <w:br/>
          Не раз упав, не раз устав,
          <w:br/>
          Опять дышать и разгораться
          <w:br/>
          Свершенностью забытых трав.
          <w:br/>
          Взойдя на пыл грядущей пашни,
          <w:br/>
          Подкравшись к тающей дали,
          <w:br/>
          Почуял дух простор вчерашний,
          <w:br/>
          Давно утраченный в пыли.
          <w:br/>
          Еще не время ставить терем,
          <w:br/>
          Еще красавица не здесь,
          <w:br/>
          Но мы устроим и измерим
          <w:br/>
          Весной пылающую весь.
          <w:br/>
          В зеленом сумраке готова,
          <w:br/>
          Как зданья нового скелет,
          <w:br/>
          Неколебимая основа
          <w:br/>
          Вчерашних незабытых лет.
          <w:br/>
          На переходах легких лестниц
          <w:br/>
          Горят огни, текут труды.
          <w:br/>
          Здесь только ждут последних вестниц
          <w:br/>
          О восхождении звезды.
          <w:br/>
          <w:br/>
          2 мая 1903
          <w:br/>
          Поле за Петербургом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2022-03-18T01:26:00+03:00</dcterms:created>
  <dcterms:modified xsi:type="dcterms:W3CDTF">2022-03-18T01:26:00+03:00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