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"Нам ни к чему сюжеты и интриги..."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ни к чему сюжеты и интриги,- 
          <w:br/>
          Про все мы знаем, про все, чего ни дашь. 
          <w:br/>
          Я, например, на свете лучшей книгой 
          <w:br/>
          Считаю кодекс уголовный наш. 
          <w:br/>
          <w:br/>
          И если мне неймется и не спится 
          <w:br/>
          Или с похмелья нет на мне лица - 
          <w:br/>
          Открою кодекс на любой странице, 
          <w:br/>
          И не могу, читаю до конца. 
          <w:br/>
          <w:br/>
          Я не давал товарищам советы, 
          <w:br/>
          Но знаю я - разбой у них в чести. 
          <w:br/>
          Вот только что я прочитал про это: 
          <w:br/>
          Не ниже трех, не свыше десяти. 
          <w:br/>
          <w:br/>
          Вы вдумайтесь в простые эти строки,- 
          <w:br/>
          Что нам романы всех времен и стран! 
          <w:br/>
          В них все - бараки, длинные, как сроки, 
          <w:br/>
          Скандалы, драки, карты и обман. 
          <w:br/>
          <w:br/>
          Сто лет бы мне не видеть этих строчек - 
          <w:br/>
          За каждой вижу чью-нибудь судьбу! 
          <w:br/>
          И радуюсь, когда статья - не очень: 
          <w:br/>
          Ведь все же повезет кому-нибудь... 
          <w:br/>
          <w:br/>
          И сердце бьется раненою птицей, 
          <w:br/>
          Когда начну свою статью читать. 
          <w:br/>
          И кровь в висках так ломится, стучится, 
          <w:br/>
          Как мусора, когда приходят брать.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2021-11-10T14:48:35+03:00</dcterms:created>
  <dcterms:modified xsi:type="dcterms:W3CDTF">2021-11-10T14:48:35+03:00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