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хорошо живется на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хорошо живется на земле,
          <w:br/>
           Мы спор ведем в уюте и тепле.
          <w:br/>
          <w:br/>
          С веселой и надменной высоты
          <w:br/>
           Двадцатилетья своего,—
          <w:br/>
           Когда все ясно,
          <w:br/>
           Беспрекословно изрекаешь ты,
          <w:br/>
           Что много жертв принесено напрасно.
          <w:br/>
           Вот, например:
          <w:br/>
           Зачем профессора
          <w:br/>
           В трагическом народном ополченье,
          <w:br/>
           Нестройно и смешно крича «ура»,
          <w:br/>
           В атаку шли, забыв свое значенье?
          <w:br/>
          <w:br/>
          Как мотылек, раздавлено пенсне,
          <w:br/>
           И первый снег не тает на ресницах.
          <w:br/>
           Об осени не помнят по весне,
          <w:br/>
           И тот октябрь уже не многим снится.
          <w:br/>
          <w:br/>
          Истерзаны осколками леса,
          <w:br/>
           И от полка бойцов осталась горстка.
          <w:br/>
           Они держались только два часа,
          <w:br/>
           На рваном рубеже Солнечногорска.
          <w:br/>
           Лишь два часа!..
          <w:br/>
           …За этот краткий срок
          <w:br/>
           Успели в том пылающем районе
          <w:br/>
           Собрать младенцев, чтобы на восток
          <w:br/>
           Отправить под бомбежкой в эшелоне.
          <w:br/>
           Насколько помню, ты был в их числе.
          <w:br/>
           …Нам хорошо живется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2022-04-24T12:06:34+03:00</dcterms:created>
  <dcterms:modified xsi:type="dcterms:W3CDTF">2022-04-24T12:06:34+03:00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