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Напоите меня, чтоб уже не пилось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Напоите меня, чтоб уже не пилось.
          <w:br/>
           Чтоб рубиновым цветом лицо налилось!
          <w:br/>
           После смерти — вином мое тело омойте,
          <w:br/>
           А носилки для гроба сплетите из лоз.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2022-04-21T11:32:28+03:00</dcterms:created>
  <dcterms:modified xsi:type="dcterms:W3CDTF">2022-04-21T11:32:28+03:00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