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видела три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видела три века
          <w:br/>
           Дубов могучая краса:
          <w:br/>
           Рукою хищной человека
          <w:br/>
           Обезображены леса.
          <w:br/>
           Здесь – листья мертвые черники,
          <w:br/>
           Берез обугленные пни…
          <w:br/>
           Здесь люди, сумрачны и дики,
          <w:br/>
           Влачат нерадостные дни.
          <w:br/>
           И скуден мох, и сосны тощи…
          <w:br/>
           Грустя, я вижу вас в мечтах,
          <w:br/>
           О, кипарисовые рощи
          <w:br/>
           На милых южных берегах —
          <w:br/>
           И под скалою Артемиды
          <w:br/>
           Роскошно зыблющийся Понт,
          <w:br/>
           Как лоно нежной Амфитриды, —
          <w:br/>
           И необъятный горизонт,
          <w:br/>
           Родную сердцу Ореанду —
          <w:br/>
           Волшебный и далекий сон, —
          <w:br/>
           Я помню белую веранду
          <w:br/>
           Высоких греческих колонн.
          <w:br/>
           И запах волн в соленом ветре,
          <w:br/>
           И сквозь туман, в полдневный жар,
          <w:br/>
           Величье грозное Ай-Петри —
          <w:br/>
           И сакли бедные татар,
          <w:br/>
           Магнолий запах слишком сладкий,
          <w:br/>
           Подобный пряному вину,
          <w:br/>
           И жгучий день, и вечер краткий,
          <w:br/>
           И восходящую луну.
          <w:br/>
           И там, где слышен моря шелест
          <w:br/>
           В скалах, изъеденных волной,
          <w:br/>
           Эллады девственную прелесть
          <w:br/>
           Я чуял детскою душой.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2022-04-22T17:09:48+03:00</dcterms:created>
  <dcterms:modified xsi:type="dcterms:W3CDTF">2022-04-22T17:09:48+03:00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