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я ищу могучего пророка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я ищу могучего пророка,
          <w:br/>
           Чтоб он увлек меня — куда-нибудь увлек,
          <w:br/>
           Как опененный вал гремучего потока,
          <w:br/>
           Крутясь, уносит вдаль подмытый им цветок…
          <w:br/>
           На что б ни бросить жизнь, мне всё равно…
          <w:br/>
           Без слова
          <w:br/>
           Я тяжелейший крест безропотно приму,
          <w:br/>
           Но лишь бы стихла боль сомненья рокового
          <w:br/>
           И смолк на дне души безумный вопль: «К чему?»
          <w:br/>
           Напрасная мечта! Пророков нет… Мельчая,
          <w:br/>
           Не в силах их создать ничтожная среда;
          <w:br/>
           Есть только хищников недремлющая стая,
          <w:br/>
           Да пошлость жалкая, да мелкая вражда.
          <w:br/>
           А кто и держит стяг высоких убеждений,
          <w:br/>
           Тот так устал от дум, гонения и мук,
          <w:br/>
           Что не узнаешь ты, кто говорит в нем — гений
          <w:br/>
           Или озлобленный, мучительный недуг!..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2022-04-21T22:51:02+03:00</dcterms:created>
  <dcterms:modified xsi:type="dcterms:W3CDTF">2022-04-21T22:51:02+03:00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