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Наряды Феи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Феи — глазки изумрудные,
          <w:br/>
          Все на траву она глядит
          <w:br/>
          У ней наряды дивно-чудные,
          <w:br/>
          Опал, топаз, и хризолит.
          <w:br/>
          Есть жемчуга из света лунного,
          <w:br/>
          Каких не видел взор ничей
          <w:br/>
          Есть поясок покроя струнного
          <w:br/>
          Из ярких солнечных лучей.
          <w:br/>
          Еще ей платье подвенечное
          <w:br/>
          Дал колокольчик полевой,
          <w:br/>
          Сулил ей счастье бесконечное,
          <w:br/>
          Звонил в цветок свой голубой.
          <w:br/>
          Росинка, с грезой серебристою,
          <w:br/>
          Зажглась алмазным огоньком
          <w:br/>
          А ландыш свечкою душистою
          <w:br/>
          Горел на свадьбе с Светляком.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2022-03-18T23:09:07+03:00</dcterms:created>
  <dcterms:modified xsi:type="dcterms:W3CDTF">2022-03-18T23:09:07+03:00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