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пичкают одной и той же песней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пичкают одной и той же песней:
          <w:br/>
           Кто праведно живет, тот праведным воскреснет.
          <w:br/>
           А я всю жизнь с любимой и с вином,
          <w:br/>
           Таким ведь и воскреснуть интересней!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2022-04-21T11:33:31+03:00</dcterms:created>
  <dcterms:modified xsi:type="dcterms:W3CDTF">2022-04-21T11:33:31+03:00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