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Наследница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Казалось мне, что песня спета
          <w:br/>
          Средь этих опустелых зал.
          <w:br/>
          О, кто бы мне тогда сказал,
          <w:br/>
          Что я наследую всё это:
          <w:br/>
          Фели́цу, лебедя, мосты
          <w:br/>
          И все́ китайские затеи,
          <w:br/>
          Дворца сквозные галереи
          <w:br/>
          И липы дивной красоты.
          <w:br/>
          И даже собственную тень,
          <w:br/>
          Всю искажённую от страха,
          <w:br/>
          И покаянную рубаху,
          <w:br/>
          И замогильную сирень.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2021-11-10T17:27:11+03:00</dcterms:created>
  <dcterms:modified xsi:type="dcterms:W3CDTF">2021-11-10T17:27:11+03:00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