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Наследственность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не обманешь божьим раем:
          <w:br/>
           Бессмертья нет,— мы это знаем.
          <w:br/>
           Но все ль развеется в былом?
          <w:br/>
           Наследственность бессмертной птицей
          <w:br/>
           Влюбленным на плечи садится
          <w:br/>
           И осеняет их крылом.
          <w:br/>
          <w:br/>
          Нет, дело не в портретном сходстве,—
          <w:br/>
           Вся жизнь твоя бросает отсвет
          <w:br/>
           В далекий день, в грядущий род.
          <w:br/>
           Она души твоей чертами,
          <w:br/>
           Она делами и мечтами
          <w:br/>
           В твоих потомках оживет.
          <w:br/>
          <w:br/>
          Самой природой ты допущен
          <w:br/>
           В мир предстоящий, настающий,
          <w:br/>
           И от тебя зависит он.
          <w:br/>
           Пусть не расчетливостью черствой,—
          <w:br/>
           Пусть добротою и упорством
          <w:br/>
           Ты в ком-то будешь отражен.
          <w:br/>
          <w:br/>
          Знай: мы в забвение не канем,
          <w:br/>
           Как в пропасть падающий камень,
          <w:br/>
           Как пересохшая река.
          <w:br/>
           Наследственность бессмертной птицей
          <w:br/>
           Влюбленным на плечи садится,
          <w:br/>
           Зовет в грядущие 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2022-04-23T11:41:26+03:00</dcterms:created>
  <dcterms:modified xsi:type="dcterms:W3CDTF">2022-04-23T11:41:26+03:00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