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Настанет час ужасной брани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час ужасной брани,
          <w:br/>
           И заструится кровь рекой,
          <w:br/>
           Когда порок среди стенаний
          <w:br/>
           Восторжествует над землей.
          <w:br/>
           Брат кровью брата обагрится,
          <w:br/>
           Исчезнет с дружеством любовь,
          <w:br/>
           И жизни огнь в отце затмился
          <w:br/>
           Рукой неистовых сынов.
          <w:br/>
           Вослед, метелями повита,
          <w:br/>
           Зима с бореями придет
          <w:br/>
           Из мрачных пропастей Коцита
          <w:br/>
           И на вселенную падет.
          <w:br/>
           Три лета не увидит смертный
          <w:br/>
           В полях ни роз, ни васильков,
          <w:br/>
           И тихий ветерок вечерний
          <w:br/>
           Не будет колебать кустов.
          <w:br/>
           Чудовища с цепей сорвутся
          <w:br/>
           И полетят на мир толпой.
          <w:br/>
           Моря драконом потрясутся,
          <w:br/>
           Земля покроется водой.
          <w:br/>
           Дуб твердый и ветвисты ивы
          <w:br/>
           Со треском на луга падут.
          <w:br/>
           Утесы мшисты, горделивы
          <w:br/>
           Друг друга в океан сотрут.
          <w:br/>
           Свои разрушит Ф’енрис цепи
          <w:br/>
           И до небес разверзнет пасть,
          <w:br/>
           И вой поднимется свирепый,
          <w:br/>
           И огнь посыпется из глаз.
          <w:br/>
           Светильник дня животворящий,
          <w:br/>
           Который обтекает свет,
          <w:br/>
           Во всем величии горящий,
          <w:br/>
           В его ужасный зев падет.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2022-04-21T11:47:39+03:00</dcterms:created>
  <dcterms:modified xsi:type="dcterms:W3CDTF">2022-04-21T11:47:39+03:00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