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"Наступает пора небывалая..."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Наступает пора небывалая.
          <w:br/>
          В освященные ризы одет,
          <w:br/>
          Вознесу я хвалы запоздалые, —
          <w:br/>
          Не раздастся ли свыше ответ.
          <w:br/>
          <w:br/>
          Пламя алое в сумраке носится,
          <w:br/>
          Потухают желанья в крови.
          <w:br/>
          Вижу — к вышнему небу возносится
          <w:br/>
          Безначальная дума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2021-11-11T03:53:56+03:00</dcterms:created>
  <dcterms:modified xsi:type="dcterms:W3CDTF">2021-11-11T03:53:56+03:00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