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Наступил наш юбилейный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Наступил наш юбилейный год…
          <w:br/>
           Мы его отпразднуем однажды
          <w:br/>
           В день, когда последний снег сойдет
          <w:br/>
           И пробьется к свету первый ландыш.
          <w:br/>
           Юбилей – заветное число.
          <w:br/>
           Грусть и радость на одной странице.
          <w:br/>
           Грустно потому, что все прошло.
          <w:br/>
           Радостно, поскольку все продлится.
          <w:br/>
           Но велик любви моей запас.
          <w:br/>
           И судьба не обойдет нас чашей.
          <w:br/>
           Все былое – остается в нас.
          <w:br/>
           Все проходит, – заново начавшись.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2022-04-22T20:19:31+03:00</dcterms:created>
  <dcterms:modified xsi:type="dcterms:W3CDTF">2022-04-22T20:19:31+03:00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