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Наступили времена тусовок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Наступили времена тусовок.
          <w:br/>
           Пол-Москвы тусуется в Кремле.
          <w:br/>
           Пол-Москвы изыскивает повод,
          <w:br/>
           Чтобы оказаться при столе.
          <w:br/>
           И тусовка, вкусно отобедав,
          <w:br/>
           И дела вершит, и пьет вино.
          <w:br/>
           Александр Сергеич Грибоедов
          <w:br/>
           Эти нравы высмеял давно.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2022-04-22T20:19:34+03:00</dcterms:created>
  <dcterms:modified xsi:type="dcterms:W3CDTF">2022-04-22T20:19:34+03:00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