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Наступление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— хризантемы умирали,
          <w:br/>
           Проносились птицы черной тенью,
          <w:br/>
           На далеких скалах догорали
          <w:br/>
           По-закатно солнечные звенья,
          <w:br/>
           Над водою — сонные туманы
          <w:br/>
           Закрывали звезд печальных взгляды,
          <w:br/>
           И лучи луны, как кровь багряной,
          <w:br/>
           Плыли сквозь туманные преграды.
          <w:br/>
           И, как тайного гашиша ароматы,
          <w:br/>
           В воздухе носилося ночное.
          <w:br/>
           Все бледнее зарево заката,
          <w:br/>
           Ближе ночь, пьянящая весною…
          <w:br/>
           А, сквозь дымку сребро-лунной ткани,
          <w:br/>
           Мгла любви дрожала и манила,
          <w:br/>
           Опустилась в радужном обмане,
          <w:br/>
           Жемчугами воздух перевила…
          <w:br/>
           Подымаясь вверх, луна бледнела
          <w:br/>
           И погибшей сказки было жалко…
          <w:br/>
           Песню ночи сладострастно пела
          <w:br/>
           В камышах зеленая русалка.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2022-04-21T17:50:25+03:00</dcterms:created>
  <dcterms:modified xsi:type="dcterms:W3CDTF">2022-04-21T17:50:25+03:00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